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D4" w:rsidRDefault="006457D4">
      <w:r>
        <w:t>от 15.01.2020</w:t>
      </w:r>
    </w:p>
    <w:p w:rsidR="006457D4" w:rsidRDefault="006457D4"/>
    <w:p w:rsidR="006457D4" w:rsidRDefault="006457D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457D4" w:rsidRDefault="006457D4">
      <w:r>
        <w:t>Общество с ограниченной ответственностью «ФОРТЕС» ИНН 3812119044</w:t>
      </w:r>
    </w:p>
    <w:p w:rsidR="006457D4" w:rsidRDefault="006457D4">
      <w:r>
        <w:t>Общество с ограниченной ответственностью «ЭнергоГрад» ИНН 3906293697</w:t>
      </w:r>
    </w:p>
    <w:p w:rsidR="006457D4" w:rsidRDefault="006457D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457D4"/>
    <w:rsid w:val="00045D12"/>
    <w:rsid w:val="0052439B"/>
    <w:rsid w:val="006457D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